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FAFE1" w14:textId="77777777" w:rsidR="00DB012B" w:rsidRPr="00DB012B" w:rsidRDefault="00DB012B" w:rsidP="00DB012B">
      <w:pPr>
        <w:pStyle w:val="Title"/>
        <w:rPr>
          <w:sz w:val="40"/>
          <w:szCs w:val="40"/>
          <w:lang w:val="en-US"/>
        </w:rPr>
      </w:pPr>
      <w:r w:rsidRPr="00DB012B">
        <w:rPr>
          <w:sz w:val="40"/>
          <w:szCs w:val="40"/>
          <w:lang w:val="en-US"/>
        </w:rPr>
        <w:t>Operations Coordinator Report</w:t>
      </w:r>
    </w:p>
    <w:p w14:paraId="4F9B0867" w14:textId="77777777" w:rsidR="00DB012B" w:rsidRDefault="00DB012B" w:rsidP="00DB012B">
      <w:pPr>
        <w:rPr>
          <w:lang w:val="en-US"/>
        </w:rPr>
      </w:pPr>
      <w:r>
        <w:rPr>
          <w:lang w:val="en-US"/>
        </w:rPr>
        <w:t>Feb. 22, 2023</w:t>
      </w:r>
    </w:p>
    <w:p w14:paraId="099E4411" w14:textId="77777777" w:rsidR="00DB012B" w:rsidRPr="00A10B2E" w:rsidRDefault="00DB012B" w:rsidP="00DB012B">
      <w:pPr>
        <w:rPr>
          <w:sz w:val="2"/>
          <w:szCs w:val="2"/>
          <w:lang w:val="en-US"/>
        </w:rPr>
      </w:pPr>
    </w:p>
    <w:p w14:paraId="17A60231" w14:textId="77777777" w:rsidR="00DB012B" w:rsidRPr="003208A9" w:rsidRDefault="00DB012B" w:rsidP="00DB012B">
      <w:pPr>
        <w:pStyle w:val="Heading1"/>
        <w:rPr>
          <w:b/>
          <w:bCs/>
          <w:lang w:val="en-US"/>
        </w:rPr>
      </w:pPr>
      <w:r w:rsidRPr="003208A9">
        <w:rPr>
          <w:b/>
          <w:bCs/>
          <w:lang w:val="en-US"/>
        </w:rPr>
        <w:t xml:space="preserve">Program Updates: </w:t>
      </w:r>
    </w:p>
    <w:p w14:paraId="56AEC640" w14:textId="77777777" w:rsidR="00DB012B" w:rsidRDefault="00DB012B" w:rsidP="00DB012B">
      <w:pPr>
        <w:pStyle w:val="Heading2"/>
        <w:rPr>
          <w:lang w:val="en-US"/>
        </w:rPr>
      </w:pPr>
      <w:r>
        <w:rPr>
          <w:lang w:val="en-US"/>
        </w:rPr>
        <w:t xml:space="preserve">Kid’s Learn to Ski Program update: </w:t>
      </w:r>
    </w:p>
    <w:p w14:paraId="09F864CA" w14:textId="77777777" w:rsidR="00DB012B" w:rsidRDefault="00DB012B" w:rsidP="00DB012B">
      <w:pPr>
        <w:rPr>
          <w:lang w:val="en-US"/>
        </w:rPr>
      </w:pPr>
      <w:r>
        <w:rPr>
          <w:lang w:val="en-US"/>
        </w:rPr>
        <w:t>On Feb 11, the Cross Country race team coaches and athletes assisted with lessons and Coach Claire gave a short presentation on the Race team. A second date, March 11</w:t>
      </w:r>
      <w:r w:rsidRPr="00DB012B">
        <w:rPr>
          <w:vertAlign w:val="superscript"/>
          <w:lang w:val="en-US"/>
        </w:rPr>
        <w:t>th</w:t>
      </w:r>
      <w:r>
        <w:rPr>
          <w:lang w:val="en-US"/>
        </w:rPr>
        <w:t xml:space="preserve"> is set for the cross country race team to assist with lessons. </w:t>
      </w:r>
    </w:p>
    <w:p w14:paraId="193F3D34" w14:textId="77777777" w:rsidR="00DB012B" w:rsidRDefault="00DB012B" w:rsidP="00DB012B">
      <w:pPr>
        <w:rPr>
          <w:lang w:val="en-US"/>
        </w:rPr>
      </w:pPr>
      <w:r>
        <w:rPr>
          <w:lang w:val="en-US"/>
        </w:rPr>
        <w:t xml:space="preserve">On Feb. 18, The </w:t>
      </w:r>
      <w:r w:rsidR="008B7FF9">
        <w:rPr>
          <w:lang w:val="en-US"/>
        </w:rPr>
        <w:t>B</w:t>
      </w:r>
      <w:r>
        <w:rPr>
          <w:lang w:val="en-US"/>
        </w:rPr>
        <w:t xml:space="preserve">iathlon Bears coaches came provided a Biathlon Bears try it lesson focused on shooting the eco aims with the Jackrabbits 3, 4 and Go Ski Girls and Boys Club skiers.  Coach Cori gave a short presentation on Biathlon Bears.  </w:t>
      </w:r>
    </w:p>
    <w:p w14:paraId="2A1BA0A0" w14:textId="77777777" w:rsidR="00DB012B" w:rsidRDefault="00DB012B" w:rsidP="00DB012B">
      <w:pPr>
        <w:pStyle w:val="Heading3"/>
        <w:rPr>
          <w:lang w:val="en-US"/>
        </w:rPr>
      </w:pPr>
      <w:r>
        <w:rPr>
          <w:lang w:val="en-US"/>
        </w:rPr>
        <w:t>Parent Leaders</w:t>
      </w:r>
    </w:p>
    <w:p w14:paraId="00EDDE77" w14:textId="77777777" w:rsidR="008B7FF9" w:rsidRDefault="00DB012B" w:rsidP="00DB012B">
      <w:pPr>
        <w:rPr>
          <w:lang w:val="en-US"/>
        </w:rPr>
      </w:pPr>
      <w:r>
        <w:rPr>
          <w:lang w:val="en-US"/>
        </w:rPr>
        <w:t>As a way to support parent leaders with their volunteer role, ski lessons were offered. 2 parents have taken the lessons and feedback was</w:t>
      </w:r>
      <w:r w:rsidR="008B7FF9">
        <w:rPr>
          <w:lang w:val="en-US"/>
        </w:rPr>
        <w:t xml:space="preserve"> that the lesson </w:t>
      </w:r>
      <w:r>
        <w:rPr>
          <w:lang w:val="en-US"/>
        </w:rPr>
        <w:t>was valuable</w:t>
      </w:r>
      <w:r w:rsidR="008B7FF9">
        <w:rPr>
          <w:lang w:val="en-US"/>
        </w:rPr>
        <w:t xml:space="preserve"> in helping them to </w:t>
      </w:r>
      <w:r>
        <w:rPr>
          <w:lang w:val="en-US"/>
        </w:rPr>
        <w:t>feel more confident a</w:t>
      </w:r>
      <w:r w:rsidR="008B7FF9">
        <w:rPr>
          <w:lang w:val="en-US"/>
        </w:rPr>
        <w:t>n</w:t>
      </w:r>
      <w:r>
        <w:rPr>
          <w:lang w:val="en-US"/>
        </w:rPr>
        <w:t xml:space="preserve">d supported in their role as </w:t>
      </w:r>
      <w:r w:rsidR="008B7FF9">
        <w:rPr>
          <w:lang w:val="en-US"/>
        </w:rPr>
        <w:t>l</w:t>
      </w:r>
      <w:r>
        <w:rPr>
          <w:lang w:val="en-US"/>
        </w:rPr>
        <w:t>eader</w:t>
      </w:r>
      <w:r w:rsidR="008B7FF9">
        <w:rPr>
          <w:lang w:val="en-US"/>
        </w:rPr>
        <w:t xml:space="preserve">s. As well, leaders felt the lesson would be most beneficial if offered before they program starts- December. </w:t>
      </w:r>
    </w:p>
    <w:p w14:paraId="407C2185" w14:textId="77777777" w:rsidR="007160C7" w:rsidRDefault="007160C7" w:rsidP="003208A9">
      <w:pPr>
        <w:pStyle w:val="Heading2"/>
        <w:rPr>
          <w:lang w:val="en-US"/>
        </w:rPr>
      </w:pPr>
      <w:r>
        <w:rPr>
          <w:lang w:val="en-US"/>
        </w:rPr>
        <w:t>Learn the Trails &amp; Trail Safety Clinic</w:t>
      </w:r>
    </w:p>
    <w:p w14:paraId="751EBE2F" w14:textId="77777777" w:rsidR="007160C7" w:rsidRDefault="007160C7" w:rsidP="00DB012B">
      <w:pPr>
        <w:rPr>
          <w:lang w:val="en-US"/>
        </w:rPr>
      </w:pPr>
      <w:r>
        <w:rPr>
          <w:lang w:val="en-US"/>
        </w:rPr>
        <w:t>We held the 2</w:t>
      </w:r>
      <w:r w:rsidRPr="007160C7">
        <w:rPr>
          <w:vertAlign w:val="superscript"/>
          <w:lang w:val="en-US"/>
        </w:rPr>
        <w:t>nd</w:t>
      </w:r>
      <w:r>
        <w:rPr>
          <w:lang w:val="en-US"/>
        </w:rPr>
        <w:t xml:space="preserve"> trail safety clinic on Feb 4</w:t>
      </w:r>
      <w:r w:rsidRPr="007160C7">
        <w:rPr>
          <w:vertAlign w:val="superscript"/>
          <w:lang w:val="en-US"/>
        </w:rPr>
        <w:t>th</w:t>
      </w:r>
      <w:r>
        <w:rPr>
          <w:lang w:val="en-US"/>
        </w:rPr>
        <w:t>. Members of the Risk Assessment Subcommittee led the clinic. We had a couple of people attend, with specific information they were looking for. A round table info session was held to answer their questions. One older member expressed safety concerns if he was to fall wh</w:t>
      </w:r>
      <w:r w:rsidR="003208A9">
        <w:rPr>
          <w:lang w:val="en-US"/>
        </w:rPr>
        <w:t>i</w:t>
      </w:r>
      <w:r>
        <w:rPr>
          <w:lang w:val="en-US"/>
        </w:rPr>
        <w:t xml:space="preserve">le skiing and how to access help. He was helped to set up Trail Forks and shown how to use the emergency location feature.  </w:t>
      </w:r>
      <w:r w:rsidR="00A10B2E">
        <w:rPr>
          <w:lang w:val="en-US"/>
        </w:rPr>
        <w:t xml:space="preserve">Next clinics will be held in the spring/summer. </w:t>
      </w:r>
    </w:p>
    <w:p w14:paraId="377318B2" w14:textId="77777777" w:rsidR="00DC6A9D" w:rsidRDefault="00DC6A9D" w:rsidP="000526EE">
      <w:pPr>
        <w:pStyle w:val="Heading2"/>
        <w:rPr>
          <w:lang w:val="en-US"/>
        </w:rPr>
      </w:pPr>
      <w:r>
        <w:rPr>
          <w:lang w:val="en-US"/>
        </w:rPr>
        <w:t>Community Partnerships</w:t>
      </w:r>
      <w:r w:rsidR="000526EE">
        <w:rPr>
          <w:lang w:val="en-US"/>
        </w:rPr>
        <w:t>:</w:t>
      </w:r>
    </w:p>
    <w:p w14:paraId="558735CF" w14:textId="77777777" w:rsidR="00DC6A9D" w:rsidRDefault="00DC6A9D" w:rsidP="00DB012B">
      <w:pPr>
        <w:rPr>
          <w:lang w:val="en-US"/>
        </w:rPr>
      </w:pPr>
      <w:r>
        <w:rPr>
          <w:lang w:val="en-US"/>
        </w:rPr>
        <w:t>The Wellness Try it Day</w:t>
      </w:r>
      <w:r w:rsidR="002E50BE">
        <w:rPr>
          <w:lang w:val="en-US"/>
        </w:rPr>
        <w:t xml:space="preserve"> on Friday Feb. 10th</w:t>
      </w:r>
      <w:r>
        <w:rPr>
          <w:lang w:val="en-US"/>
        </w:rPr>
        <w:t xml:space="preserve"> for The GPPSD was a hit. We offered 3 snowshoe sessions to 31 adults</w:t>
      </w:r>
      <w:r w:rsidR="000526EE">
        <w:rPr>
          <w:lang w:val="en-US"/>
        </w:rPr>
        <w:t>. Many of the participants had never been to Wapiti Nordic. An information table was set up and each group received a short intro to Wapiti Nordic speech along with program postcard to take home with them. This was a great opportunity to talk about some of the summer programs.</w:t>
      </w:r>
    </w:p>
    <w:p w14:paraId="3F283B8A" w14:textId="77777777" w:rsidR="002E50BE" w:rsidRDefault="002E50BE" w:rsidP="002E50BE">
      <w:pPr>
        <w:pStyle w:val="Heading3"/>
        <w:rPr>
          <w:lang w:val="en-US"/>
        </w:rPr>
      </w:pPr>
      <w:r>
        <w:rPr>
          <w:lang w:val="en-US"/>
        </w:rPr>
        <w:t>County Tourism project</w:t>
      </w:r>
    </w:p>
    <w:p w14:paraId="0580E1D9" w14:textId="77777777" w:rsidR="002E50BE" w:rsidRDefault="002E50BE" w:rsidP="00DB012B">
      <w:pPr>
        <w:rPr>
          <w:lang w:val="en-US"/>
        </w:rPr>
      </w:pPr>
      <w:r>
        <w:rPr>
          <w:lang w:val="en-US"/>
        </w:rPr>
        <w:t xml:space="preserve">County crew, including some county staff (Christine) came out to Wapiti Nordic to shoot footage for their tourism video.  Wapiti Nordic was identified as a natural tourism location along with several others spaces/places. We had skiers of different demographics and a snowshoer out on the trails as models.  Angela Sears was project lead from the county. </w:t>
      </w:r>
    </w:p>
    <w:p w14:paraId="3C64E499" w14:textId="77777777" w:rsidR="00DB012B" w:rsidRDefault="008B7FF9" w:rsidP="008B7FF9">
      <w:pPr>
        <w:pStyle w:val="Heading2"/>
        <w:rPr>
          <w:lang w:val="en-US"/>
        </w:rPr>
      </w:pPr>
      <w:r>
        <w:rPr>
          <w:lang w:val="en-US"/>
        </w:rPr>
        <w:t>Lesson</w:t>
      </w:r>
      <w:r w:rsidR="003E49D7">
        <w:rPr>
          <w:lang w:val="en-US"/>
        </w:rPr>
        <w:t xml:space="preserve"> Stats</w:t>
      </w:r>
      <w:r w:rsidR="00CC6C4F">
        <w:rPr>
          <w:lang w:val="en-US"/>
        </w:rPr>
        <w:t>:</w:t>
      </w:r>
    </w:p>
    <w:p w14:paraId="05A2A637" w14:textId="77777777" w:rsidR="008B7FF9" w:rsidRDefault="005C3812" w:rsidP="00DB012B">
      <w:pPr>
        <w:rPr>
          <w:lang w:val="en-US"/>
        </w:rPr>
      </w:pPr>
      <w:r>
        <w:rPr>
          <w:lang w:val="en-US"/>
        </w:rPr>
        <w:t>all types of lessons</w:t>
      </w:r>
      <w:r w:rsidR="00BE2573">
        <w:rPr>
          <w:lang w:val="en-US"/>
        </w:rPr>
        <w:t xml:space="preserve">- Total: 59 people took a lesson </w:t>
      </w:r>
    </w:p>
    <w:p w14:paraId="4BCF3D48" w14:textId="77777777" w:rsidR="00D75F3B" w:rsidRDefault="00D75F3B" w:rsidP="00DB012B">
      <w:pPr>
        <w:rPr>
          <w:lang w:val="en-US"/>
        </w:rPr>
      </w:pPr>
      <w:r w:rsidRPr="00BE2573">
        <w:rPr>
          <w:b/>
          <w:bCs/>
          <w:lang w:val="en-US"/>
        </w:rPr>
        <w:t>December:</w:t>
      </w:r>
      <w:r>
        <w:rPr>
          <w:lang w:val="en-US"/>
        </w:rPr>
        <w:t xml:space="preserve"> 17 people took a lesson</w:t>
      </w:r>
    </w:p>
    <w:p w14:paraId="686EE0ED" w14:textId="77777777" w:rsidR="00935541" w:rsidRDefault="00935541" w:rsidP="00DB012B">
      <w:pPr>
        <w:rPr>
          <w:lang w:val="en-US"/>
        </w:rPr>
      </w:pPr>
      <w:r w:rsidRPr="00BE2573">
        <w:rPr>
          <w:b/>
          <w:bCs/>
          <w:lang w:val="en-US"/>
        </w:rPr>
        <w:t>January:</w:t>
      </w:r>
      <w:r w:rsidR="001521AD">
        <w:rPr>
          <w:lang w:val="en-US"/>
        </w:rPr>
        <w:t xml:space="preserve"> </w:t>
      </w:r>
      <w:r w:rsidR="00BE2573">
        <w:rPr>
          <w:lang w:val="en-US"/>
        </w:rPr>
        <w:t>30</w:t>
      </w:r>
      <w:r>
        <w:rPr>
          <w:lang w:val="en-US"/>
        </w:rPr>
        <w:t xml:space="preserve"> people took a lesson</w:t>
      </w:r>
    </w:p>
    <w:p w14:paraId="00B7C1E9" w14:textId="77777777" w:rsidR="00935541" w:rsidRDefault="00935541" w:rsidP="00DB012B">
      <w:pPr>
        <w:rPr>
          <w:lang w:val="en-US"/>
        </w:rPr>
      </w:pPr>
      <w:r w:rsidRPr="00BE2573">
        <w:rPr>
          <w:b/>
          <w:bCs/>
          <w:lang w:val="en-US"/>
        </w:rPr>
        <w:t>February:</w:t>
      </w:r>
      <w:r>
        <w:rPr>
          <w:lang w:val="en-US"/>
        </w:rPr>
        <w:t xml:space="preserve"> </w:t>
      </w:r>
      <w:r w:rsidR="001521AD">
        <w:rPr>
          <w:lang w:val="en-US"/>
        </w:rPr>
        <w:t>1</w:t>
      </w:r>
      <w:r w:rsidR="00BE2573">
        <w:rPr>
          <w:lang w:val="en-US"/>
        </w:rPr>
        <w:t>2</w:t>
      </w:r>
      <w:r w:rsidR="003E49D7">
        <w:rPr>
          <w:lang w:val="en-US"/>
        </w:rPr>
        <w:t xml:space="preserve"> people took a lesson  </w:t>
      </w:r>
      <w:r w:rsidR="00BE2573">
        <w:rPr>
          <w:lang w:val="en-US"/>
        </w:rPr>
        <w:t xml:space="preserve">    </w:t>
      </w:r>
      <w:r w:rsidR="003E49D7">
        <w:rPr>
          <w:lang w:val="en-US"/>
        </w:rPr>
        <w:t>* freeze/melt and icy conditions impacted rentals</w:t>
      </w:r>
    </w:p>
    <w:p w14:paraId="2496CB02" w14:textId="77777777" w:rsidR="00A10B2E" w:rsidRDefault="00A10B2E" w:rsidP="00CC6C4F">
      <w:pPr>
        <w:pStyle w:val="Heading2"/>
        <w:rPr>
          <w:lang w:val="en-US"/>
        </w:rPr>
      </w:pPr>
    </w:p>
    <w:p w14:paraId="47F6CA84" w14:textId="77777777" w:rsidR="00CC6C4F" w:rsidRDefault="00CC6C4F" w:rsidP="00CC6C4F">
      <w:pPr>
        <w:pStyle w:val="Heading2"/>
        <w:rPr>
          <w:lang w:val="en-US"/>
        </w:rPr>
      </w:pPr>
      <w:r>
        <w:rPr>
          <w:lang w:val="en-US"/>
        </w:rPr>
        <w:t>Rental</w:t>
      </w:r>
      <w:r w:rsidR="003E49D7">
        <w:rPr>
          <w:lang w:val="en-US"/>
        </w:rPr>
        <w:t xml:space="preserve"> Stats</w:t>
      </w:r>
      <w:r>
        <w:rPr>
          <w:lang w:val="en-US"/>
        </w:rPr>
        <w:t>:</w:t>
      </w:r>
    </w:p>
    <w:p w14:paraId="61C41789" w14:textId="77777777" w:rsidR="00D75F3B" w:rsidRPr="00D75F3B" w:rsidRDefault="00D75F3B" w:rsidP="00D75F3B">
      <w:pPr>
        <w:rPr>
          <w:lang w:val="en-US"/>
        </w:rPr>
      </w:pPr>
    </w:p>
    <w:tbl>
      <w:tblPr>
        <w:tblStyle w:val="TableGrid"/>
        <w:tblW w:w="0" w:type="auto"/>
        <w:tblInd w:w="-5" w:type="dxa"/>
        <w:tblLook w:val="04A0" w:firstRow="1" w:lastRow="0" w:firstColumn="1" w:lastColumn="0" w:noHBand="0" w:noVBand="1"/>
      </w:tblPr>
      <w:tblGrid>
        <w:gridCol w:w="2528"/>
        <w:gridCol w:w="1279"/>
        <w:gridCol w:w="1501"/>
        <w:gridCol w:w="2032"/>
        <w:gridCol w:w="2015"/>
      </w:tblGrid>
      <w:tr w:rsidR="00B94E22" w14:paraId="0B92413A" w14:textId="77777777" w:rsidTr="00A10B2E">
        <w:tc>
          <w:tcPr>
            <w:tcW w:w="2552" w:type="dxa"/>
            <w:shd w:val="clear" w:color="auto" w:fill="D9D9D9" w:themeFill="background1" w:themeFillShade="D9"/>
          </w:tcPr>
          <w:p w14:paraId="3AC7C261" w14:textId="77777777" w:rsidR="00B94E22" w:rsidRPr="00B94E22" w:rsidRDefault="00B94E22" w:rsidP="00963C07">
            <w:pPr>
              <w:rPr>
                <w:b/>
                <w:bCs/>
                <w:lang w:val="en-US"/>
              </w:rPr>
            </w:pPr>
            <w:r w:rsidRPr="00B94E22">
              <w:rPr>
                <w:b/>
                <w:bCs/>
                <w:lang w:val="en-US"/>
              </w:rPr>
              <w:t>Month</w:t>
            </w:r>
          </w:p>
        </w:tc>
        <w:tc>
          <w:tcPr>
            <w:tcW w:w="1201" w:type="dxa"/>
            <w:shd w:val="clear" w:color="auto" w:fill="D9D9D9" w:themeFill="background1" w:themeFillShade="D9"/>
          </w:tcPr>
          <w:p w14:paraId="1C78D463" w14:textId="77777777" w:rsidR="00B94E22" w:rsidRPr="00B94E22" w:rsidRDefault="00B94E22" w:rsidP="00963C07">
            <w:pPr>
              <w:rPr>
                <w:b/>
                <w:bCs/>
                <w:lang w:val="en-US"/>
              </w:rPr>
            </w:pPr>
            <w:r w:rsidRPr="00B94E22">
              <w:rPr>
                <w:b/>
                <w:bCs/>
                <w:lang w:val="en-US"/>
              </w:rPr>
              <w:t>Prebooked- Zone4</w:t>
            </w:r>
          </w:p>
        </w:tc>
        <w:tc>
          <w:tcPr>
            <w:tcW w:w="1515" w:type="dxa"/>
            <w:shd w:val="clear" w:color="auto" w:fill="D9D9D9" w:themeFill="background1" w:themeFillShade="D9"/>
          </w:tcPr>
          <w:p w14:paraId="6278A8F0" w14:textId="77777777" w:rsidR="00B94E22" w:rsidRPr="00B94E22" w:rsidRDefault="00B94E22" w:rsidP="00963C07">
            <w:pPr>
              <w:rPr>
                <w:b/>
                <w:bCs/>
                <w:lang w:val="en-US"/>
              </w:rPr>
            </w:pPr>
            <w:r w:rsidRPr="00B94E22">
              <w:rPr>
                <w:b/>
                <w:bCs/>
                <w:lang w:val="en-US"/>
              </w:rPr>
              <w:t>Drop in Cash</w:t>
            </w:r>
          </w:p>
        </w:tc>
        <w:tc>
          <w:tcPr>
            <w:tcW w:w="2055" w:type="dxa"/>
            <w:shd w:val="clear" w:color="auto" w:fill="D9D9D9" w:themeFill="background1" w:themeFillShade="D9"/>
          </w:tcPr>
          <w:p w14:paraId="49F5EA42" w14:textId="77777777" w:rsidR="00B94E22" w:rsidRPr="00B94E22" w:rsidRDefault="00B94E22" w:rsidP="00963C07">
            <w:pPr>
              <w:rPr>
                <w:b/>
                <w:bCs/>
                <w:lang w:val="en-US"/>
              </w:rPr>
            </w:pPr>
            <w:r w:rsidRPr="00B94E22">
              <w:rPr>
                <w:b/>
                <w:bCs/>
                <w:lang w:val="en-US"/>
              </w:rPr>
              <w:t>Drop in-web store</w:t>
            </w:r>
          </w:p>
        </w:tc>
        <w:tc>
          <w:tcPr>
            <w:tcW w:w="2032" w:type="dxa"/>
            <w:shd w:val="clear" w:color="auto" w:fill="D9D9D9" w:themeFill="background1" w:themeFillShade="D9"/>
          </w:tcPr>
          <w:p w14:paraId="7A28D577" w14:textId="77777777" w:rsidR="00B94E22" w:rsidRPr="00B94E22" w:rsidRDefault="00B94E22" w:rsidP="00963C07">
            <w:pPr>
              <w:rPr>
                <w:b/>
                <w:bCs/>
                <w:lang w:val="en-US"/>
              </w:rPr>
            </w:pPr>
            <w:r w:rsidRPr="00B94E22">
              <w:rPr>
                <w:b/>
                <w:bCs/>
                <w:lang w:val="en-US"/>
              </w:rPr>
              <w:t>Monthly Totals</w:t>
            </w:r>
          </w:p>
        </w:tc>
      </w:tr>
      <w:tr w:rsidR="00B94E22" w14:paraId="5911E23C" w14:textId="77777777" w:rsidTr="00A10B2E">
        <w:tc>
          <w:tcPr>
            <w:tcW w:w="2552" w:type="dxa"/>
          </w:tcPr>
          <w:p w14:paraId="04DCFF74" w14:textId="77777777" w:rsidR="00B94E22" w:rsidRPr="00B94E22" w:rsidRDefault="00B94E22" w:rsidP="00963C07">
            <w:pPr>
              <w:rPr>
                <w:b/>
                <w:bCs/>
                <w:lang w:val="en-US"/>
              </w:rPr>
            </w:pPr>
            <w:r w:rsidRPr="00B94E22">
              <w:rPr>
                <w:b/>
                <w:bCs/>
                <w:lang w:val="en-US"/>
              </w:rPr>
              <w:t>December</w:t>
            </w:r>
          </w:p>
        </w:tc>
        <w:tc>
          <w:tcPr>
            <w:tcW w:w="1201" w:type="dxa"/>
          </w:tcPr>
          <w:p w14:paraId="2D40AD27" w14:textId="77777777" w:rsidR="00B94E22" w:rsidRDefault="00B94E22" w:rsidP="00963C07">
            <w:pPr>
              <w:rPr>
                <w:lang w:val="en-US"/>
              </w:rPr>
            </w:pPr>
            <w:r>
              <w:rPr>
                <w:lang w:val="en-US"/>
              </w:rPr>
              <w:t>18</w:t>
            </w:r>
          </w:p>
        </w:tc>
        <w:tc>
          <w:tcPr>
            <w:tcW w:w="1515" w:type="dxa"/>
          </w:tcPr>
          <w:p w14:paraId="253F8ADC" w14:textId="77777777" w:rsidR="00B94E22" w:rsidRDefault="00A10B2E" w:rsidP="00963C07">
            <w:pPr>
              <w:rPr>
                <w:lang w:val="en-US"/>
              </w:rPr>
            </w:pPr>
            <w:r>
              <w:rPr>
                <w:lang w:val="en-US"/>
              </w:rPr>
              <w:t>13</w:t>
            </w:r>
          </w:p>
        </w:tc>
        <w:tc>
          <w:tcPr>
            <w:tcW w:w="2055" w:type="dxa"/>
          </w:tcPr>
          <w:p w14:paraId="11BEDDA9" w14:textId="77777777" w:rsidR="00B94E22" w:rsidRDefault="00B94E22" w:rsidP="00963C07">
            <w:pPr>
              <w:rPr>
                <w:lang w:val="en-US"/>
              </w:rPr>
            </w:pPr>
            <w:r>
              <w:rPr>
                <w:lang w:val="en-US"/>
              </w:rPr>
              <w:t>18</w:t>
            </w:r>
          </w:p>
        </w:tc>
        <w:tc>
          <w:tcPr>
            <w:tcW w:w="2032" w:type="dxa"/>
            <w:shd w:val="clear" w:color="auto" w:fill="D9D9D9" w:themeFill="background1" w:themeFillShade="D9"/>
          </w:tcPr>
          <w:p w14:paraId="624A57A9" w14:textId="77777777" w:rsidR="00B94E22" w:rsidRPr="00A10B2E" w:rsidRDefault="00A10B2E" w:rsidP="00963C07">
            <w:pPr>
              <w:rPr>
                <w:b/>
                <w:bCs/>
                <w:lang w:val="en-US"/>
              </w:rPr>
            </w:pPr>
            <w:r w:rsidRPr="00A10B2E">
              <w:rPr>
                <w:b/>
                <w:bCs/>
                <w:lang w:val="en-US"/>
              </w:rPr>
              <w:t>49</w:t>
            </w:r>
          </w:p>
        </w:tc>
      </w:tr>
      <w:tr w:rsidR="00B94E22" w14:paraId="6BD33597" w14:textId="77777777" w:rsidTr="00A10B2E">
        <w:tc>
          <w:tcPr>
            <w:tcW w:w="2552" w:type="dxa"/>
          </w:tcPr>
          <w:p w14:paraId="1E20EA98" w14:textId="77777777" w:rsidR="00B94E22" w:rsidRPr="00B94E22" w:rsidRDefault="00B94E22" w:rsidP="00963C07">
            <w:pPr>
              <w:rPr>
                <w:b/>
                <w:bCs/>
                <w:lang w:val="en-US"/>
              </w:rPr>
            </w:pPr>
            <w:r w:rsidRPr="00B94E22">
              <w:rPr>
                <w:b/>
                <w:bCs/>
                <w:lang w:val="en-US"/>
              </w:rPr>
              <w:t>January</w:t>
            </w:r>
          </w:p>
        </w:tc>
        <w:tc>
          <w:tcPr>
            <w:tcW w:w="1201" w:type="dxa"/>
          </w:tcPr>
          <w:p w14:paraId="6FD4980A" w14:textId="77777777" w:rsidR="00B94E22" w:rsidRDefault="00B94E22" w:rsidP="00963C07">
            <w:pPr>
              <w:rPr>
                <w:lang w:val="en-US"/>
              </w:rPr>
            </w:pPr>
            <w:r>
              <w:rPr>
                <w:lang w:val="en-US"/>
              </w:rPr>
              <w:t>22</w:t>
            </w:r>
          </w:p>
        </w:tc>
        <w:tc>
          <w:tcPr>
            <w:tcW w:w="1515" w:type="dxa"/>
          </w:tcPr>
          <w:p w14:paraId="49D9BB22" w14:textId="77777777" w:rsidR="00B94E22" w:rsidRDefault="00A10B2E" w:rsidP="00963C07">
            <w:pPr>
              <w:rPr>
                <w:lang w:val="en-US"/>
              </w:rPr>
            </w:pPr>
            <w:r>
              <w:rPr>
                <w:lang w:val="en-US"/>
              </w:rPr>
              <w:t>37</w:t>
            </w:r>
          </w:p>
        </w:tc>
        <w:tc>
          <w:tcPr>
            <w:tcW w:w="2055" w:type="dxa"/>
          </w:tcPr>
          <w:p w14:paraId="40ECD8CD" w14:textId="77777777" w:rsidR="00B94E22" w:rsidRDefault="00B94E22" w:rsidP="00963C07">
            <w:pPr>
              <w:rPr>
                <w:lang w:val="en-US"/>
              </w:rPr>
            </w:pPr>
            <w:r>
              <w:rPr>
                <w:lang w:val="en-US"/>
              </w:rPr>
              <w:t>13</w:t>
            </w:r>
          </w:p>
        </w:tc>
        <w:tc>
          <w:tcPr>
            <w:tcW w:w="2032" w:type="dxa"/>
            <w:shd w:val="clear" w:color="auto" w:fill="D9D9D9" w:themeFill="background1" w:themeFillShade="D9"/>
          </w:tcPr>
          <w:p w14:paraId="5945F4F5" w14:textId="77777777" w:rsidR="00B94E22" w:rsidRPr="00A10B2E" w:rsidRDefault="00A10B2E" w:rsidP="00963C07">
            <w:pPr>
              <w:rPr>
                <w:b/>
                <w:bCs/>
                <w:lang w:val="en-US"/>
              </w:rPr>
            </w:pPr>
            <w:r w:rsidRPr="00A10B2E">
              <w:rPr>
                <w:b/>
                <w:bCs/>
                <w:lang w:val="en-US"/>
              </w:rPr>
              <w:t>72</w:t>
            </w:r>
          </w:p>
        </w:tc>
      </w:tr>
      <w:tr w:rsidR="00B94E22" w14:paraId="316A32E3" w14:textId="77777777" w:rsidTr="00A10B2E">
        <w:tc>
          <w:tcPr>
            <w:tcW w:w="2552" w:type="dxa"/>
          </w:tcPr>
          <w:p w14:paraId="20BBD2D9" w14:textId="77777777" w:rsidR="00B94E22" w:rsidRPr="00B94E22" w:rsidRDefault="00B94E22" w:rsidP="00963C07">
            <w:pPr>
              <w:rPr>
                <w:b/>
                <w:bCs/>
                <w:lang w:val="en-US"/>
              </w:rPr>
            </w:pPr>
            <w:r w:rsidRPr="00B94E22">
              <w:rPr>
                <w:b/>
                <w:bCs/>
                <w:lang w:val="en-US"/>
              </w:rPr>
              <w:t xml:space="preserve">February </w:t>
            </w:r>
            <w:r w:rsidR="00A10B2E" w:rsidRPr="00A10B2E">
              <w:rPr>
                <w:lang w:val="en-US"/>
              </w:rPr>
              <w:t>*up to Feb. 19</w:t>
            </w:r>
          </w:p>
        </w:tc>
        <w:tc>
          <w:tcPr>
            <w:tcW w:w="1201" w:type="dxa"/>
          </w:tcPr>
          <w:p w14:paraId="6094A55F" w14:textId="77777777" w:rsidR="00B94E22" w:rsidRDefault="00B94E22" w:rsidP="00963C07">
            <w:pPr>
              <w:rPr>
                <w:lang w:val="en-US"/>
              </w:rPr>
            </w:pPr>
            <w:r>
              <w:rPr>
                <w:lang w:val="en-US"/>
              </w:rPr>
              <w:t>11</w:t>
            </w:r>
          </w:p>
        </w:tc>
        <w:tc>
          <w:tcPr>
            <w:tcW w:w="1515" w:type="dxa"/>
          </w:tcPr>
          <w:p w14:paraId="419925D9" w14:textId="77777777" w:rsidR="00B94E22" w:rsidRDefault="00A10B2E" w:rsidP="00963C07">
            <w:pPr>
              <w:rPr>
                <w:lang w:val="en-US"/>
              </w:rPr>
            </w:pPr>
            <w:r>
              <w:rPr>
                <w:lang w:val="en-US"/>
              </w:rPr>
              <w:t>12</w:t>
            </w:r>
          </w:p>
        </w:tc>
        <w:tc>
          <w:tcPr>
            <w:tcW w:w="2055" w:type="dxa"/>
          </w:tcPr>
          <w:p w14:paraId="2B4DC4BC" w14:textId="77777777" w:rsidR="00B94E22" w:rsidRDefault="00B94E22" w:rsidP="00963C07">
            <w:pPr>
              <w:rPr>
                <w:lang w:val="en-US"/>
              </w:rPr>
            </w:pPr>
            <w:r>
              <w:rPr>
                <w:lang w:val="en-US"/>
              </w:rPr>
              <w:t>10</w:t>
            </w:r>
          </w:p>
        </w:tc>
        <w:tc>
          <w:tcPr>
            <w:tcW w:w="2032" w:type="dxa"/>
            <w:shd w:val="clear" w:color="auto" w:fill="D9D9D9" w:themeFill="background1" w:themeFillShade="D9"/>
          </w:tcPr>
          <w:p w14:paraId="61811E09" w14:textId="77777777" w:rsidR="00B94E22" w:rsidRPr="00A10B2E" w:rsidRDefault="00A10B2E" w:rsidP="00963C07">
            <w:pPr>
              <w:rPr>
                <w:b/>
                <w:bCs/>
                <w:lang w:val="en-US"/>
              </w:rPr>
            </w:pPr>
            <w:r w:rsidRPr="00A10B2E">
              <w:rPr>
                <w:b/>
                <w:bCs/>
                <w:lang w:val="en-US"/>
              </w:rPr>
              <w:t>33</w:t>
            </w:r>
          </w:p>
        </w:tc>
      </w:tr>
      <w:tr w:rsidR="00B94E22" w14:paraId="7304711C" w14:textId="77777777" w:rsidTr="00A10B2E">
        <w:tc>
          <w:tcPr>
            <w:tcW w:w="2552" w:type="dxa"/>
            <w:shd w:val="clear" w:color="auto" w:fill="D9D9D9" w:themeFill="background1" w:themeFillShade="D9"/>
          </w:tcPr>
          <w:p w14:paraId="522EEC5B" w14:textId="77777777" w:rsidR="00B94E22" w:rsidRPr="00B94E22" w:rsidRDefault="00B94E22" w:rsidP="00963C07">
            <w:pPr>
              <w:rPr>
                <w:b/>
                <w:bCs/>
                <w:lang w:val="en-US"/>
              </w:rPr>
            </w:pPr>
            <w:r w:rsidRPr="00B94E22">
              <w:rPr>
                <w:b/>
                <w:bCs/>
                <w:lang w:val="en-US"/>
              </w:rPr>
              <w:t>TOTALS</w:t>
            </w:r>
          </w:p>
        </w:tc>
        <w:tc>
          <w:tcPr>
            <w:tcW w:w="1201" w:type="dxa"/>
            <w:shd w:val="clear" w:color="auto" w:fill="D9D9D9" w:themeFill="background1" w:themeFillShade="D9"/>
          </w:tcPr>
          <w:p w14:paraId="6D2E3A3E" w14:textId="77777777" w:rsidR="00B94E22" w:rsidRPr="00B94E22" w:rsidRDefault="00B94E22" w:rsidP="00963C07">
            <w:pPr>
              <w:rPr>
                <w:b/>
                <w:bCs/>
                <w:lang w:val="en-US"/>
              </w:rPr>
            </w:pPr>
            <w:r w:rsidRPr="00B94E22">
              <w:rPr>
                <w:b/>
                <w:bCs/>
                <w:lang w:val="en-US"/>
              </w:rPr>
              <w:t>51</w:t>
            </w:r>
          </w:p>
        </w:tc>
        <w:tc>
          <w:tcPr>
            <w:tcW w:w="1515" w:type="dxa"/>
            <w:shd w:val="clear" w:color="auto" w:fill="D9D9D9" w:themeFill="background1" w:themeFillShade="D9"/>
          </w:tcPr>
          <w:p w14:paraId="217D5EE7" w14:textId="77777777" w:rsidR="00B94E22" w:rsidRPr="00B94E22" w:rsidRDefault="00A10B2E" w:rsidP="00963C07">
            <w:pPr>
              <w:rPr>
                <w:b/>
                <w:bCs/>
                <w:lang w:val="en-US"/>
              </w:rPr>
            </w:pPr>
            <w:r>
              <w:rPr>
                <w:b/>
                <w:bCs/>
                <w:lang w:val="en-US"/>
              </w:rPr>
              <w:t>62</w:t>
            </w:r>
          </w:p>
        </w:tc>
        <w:tc>
          <w:tcPr>
            <w:tcW w:w="2055" w:type="dxa"/>
            <w:shd w:val="clear" w:color="auto" w:fill="D9D9D9" w:themeFill="background1" w:themeFillShade="D9"/>
          </w:tcPr>
          <w:p w14:paraId="61AE797D" w14:textId="77777777" w:rsidR="00B94E22" w:rsidRPr="00B94E22" w:rsidRDefault="00B94E22" w:rsidP="00963C07">
            <w:pPr>
              <w:rPr>
                <w:b/>
                <w:bCs/>
                <w:lang w:val="en-US"/>
              </w:rPr>
            </w:pPr>
            <w:r w:rsidRPr="00B94E22">
              <w:rPr>
                <w:b/>
                <w:bCs/>
                <w:lang w:val="en-US"/>
              </w:rPr>
              <w:t>41</w:t>
            </w:r>
          </w:p>
        </w:tc>
        <w:tc>
          <w:tcPr>
            <w:tcW w:w="2032" w:type="dxa"/>
            <w:shd w:val="clear" w:color="auto" w:fill="D9D9D9" w:themeFill="background1" w:themeFillShade="D9"/>
          </w:tcPr>
          <w:p w14:paraId="7D77ABBD" w14:textId="77777777" w:rsidR="00B94E22" w:rsidRPr="00B94E22" w:rsidRDefault="00A10B2E" w:rsidP="00963C07">
            <w:pPr>
              <w:rPr>
                <w:b/>
                <w:bCs/>
                <w:lang w:val="en-US"/>
              </w:rPr>
            </w:pPr>
            <w:r>
              <w:rPr>
                <w:b/>
                <w:bCs/>
                <w:lang w:val="en-US"/>
              </w:rPr>
              <w:t>154</w:t>
            </w:r>
          </w:p>
        </w:tc>
      </w:tr>
    </w:tbl>
    <w:p w14:paraId="0C743E54" w14:textId="77777777" w:rsidR="00963C07" w:rsidRDefault="00963C07" w:rsidP="00963C07">
      <w:pPr>
        <w:rPr>
          <w:lang w:val="en-US"/>
        </w:rPr>
      </w:pPr>
    </w:p>
    <w:p w14:paraId="6287D96E" w14:textId="77777777" w:rsidR="00963C07" w:rsidRDefault="000526EE" w:rsidP="000526EE">
      <w:pPr>
        <w:pStyle w:val="Heading2"/>
        <w:rPr>
          <w:lang w:val="en-US"/>
        </w:rPr>
      </w:pPr>
      <w:r>
        <w:rPr>
          <w:lang w:val="en-US"/>
        </w:rPr>
        <w:t>Google Workspace</w:t>
      </w:r>
    </w:p>
    <w:p w14:paraId="10AD44A7" w14:textId="77777777" w:rsidR="000526EE" w:rsidRDefault="000526EE" w:rsidP="00963C07">
      <w:pPr>
        <w:rPr>
          <w:lang w:val="en-US"/>
        </w:rPr>
      </w:pPr>
      <w:r>
        <w:rPr>
          <w:lang w:val="en-US"/>
        </w:rPr>
        <w:t xml:space="preserve">The google dashboard has been set up for Wapiti Nordic. I have uploaded many documents to it and have organized the documents into files. This will be the clubs “server.” The Google workspace will be an essential part of the club moving forward, and help to move club documents off of personal computers and into a shared space that others can access. </w:t>
      </w:r>
    </w:p>
    <w:p w14:paraId="622F7F86" w14:textId="77777777" w:rsidR="000526EE" w:rsidRDefault="000526EE" w:rsidP="00963C07">
      <w:pPr>
        <w:rPr>
          <w:lang w:val="en-US"/>
        </w:rPr>
      </w:pPr>
      <w:r>
        <w:rPr>
          <w:lang w:val="en-US"/>
        </w:rPr>
        <w:t>For instance, the Celtics contracts has been uploaded to the space</w:t>
      </w:r>
      <w:r w:rsidR="00AE4640">
        <w:rPr>
          <w:lang w:val="en-US"/>
        </w:rPr>
        <w:t xml:space="preserve"> along with the </w:t>
      </w:r>
      <w:r w:rsidR="00FA1BCD">
        <w:rPr>
          <w:lang w:val="en-US"/>
        </w:rPr>
        <w:t>L</w:t>
      </w:r>
      <w:r w:rsidR="00AE4640">
        <w:rPr>
          <w:lang w:val="en-US"/>
        </w:rPr>
        <w:t xml:space="preserve">oppet report and the pricing matrix.  When we edit the matrix, it can be done right on the google workspace and this will minimize different versions floating around and being referenced. </w:t>
      </w:r>
    </w:p>
    <w:p w14:paraId="533C351C" w14:textId="77777777" w:rsidR="0092684D" w:rsidRDefault="0092684D" w:rsidP="00FA1BCD">
      <w:pPr>
        <w:pStyle w:val="Heading1"/>
        <w:rPr>
          <w:lang w:val="en-US"/>
        </w:rPr>
      </w:pPr>
      <w:r>
        <w:rPr>
          <w:lang w:val="en-US"/>
        </w:rPr>
        <w:t>Other: Lodge</w:t>
      </w:r>
    </w:p>
    <w:p w14:paraId="47CE4F8F" w14:textId="77777777" w:rsidR="0092684D" w:rsidRDefault="0092684D" w:rsidP="00963C07">
      <w:pPr>
        <w:rPr>
          <w:lang w:val="en-US"/>
        </w:rPr>
      </w:pPr>
      <w:r>
        <w:rPr>
          <w:lang w:val="en-US"/>
        </w:rPr>
        <w:t xml:space="preserve">Vacuum </w:t>
      </w:r>
      <w:r w:rsidR="00A10B2E">
        <w:rPr>
          <w:lang w:val="en-US"/>
        </w:rPr>
        <w:t>and shop vac were</w:t>
      </w:r>
      <w:r>
        <w:rPr>
          <w:lang w:val="en-US"/>
        </w:rPr>
        <w:t xml:space="preserve"> purchased from Canadian Tire, along with additional vacuum bags.  </w:t>
      </w:r>
    </w:p>
    <w:p w14:paraId="50CEF95D" w14:textId="77777777" w:rsidR="007E7105" w:rsidRDefault="007E7105" w:rsidP="007E7105">
      <w:pPr>
        <w:pStyle w:val="Heading2"/>
        <w:rPr>
          <w:lang w:val="en-US"/>
        </w:rPr>
      </w:pPr>
      <w:r>
        <w:rPr>
          <w:lang w:val="en-US"/>
        </w:rPr>
        <w:t xml:space="preserve">Feedback </w:t>
      </w:r>
    </w:p>
    <w:p w14:paraId="2F414B83" w14:textId="77777777" w:rsidR="007E7105" w:rsidRDefault="00A10B2E" w:rsidP="00963C07">
      <w:pPr>
        <w:rPr>
          <w:lang w:val="en-US"/>
        </w:rPr>
      </w:pPr>
      <w:r>
        <w:rPr>
          <w:lang w:val="en-US"/>
        </w:rPr>
        <w:t>Feedback f</w:t>
      </w:r>
      <w:r w:rsidR="007E7105">
        <w:rPr>
          <w:lang w:val="en-US"/>
        </w:rPr>
        <w:t>rom people coming to lodge has been very positive. This weekend we had a man from Boston come through. He was very impressed with the trails and said he planned to bring his co-workers out for a group ski.</w:t>
      </w:r>
    </w:p>
    <w:p w14:paraId="76FABB8D" w14:textId="77777777" w:rsidR="007E7105" w:rsidRPr="00963C07" w:rsidRDefault="007E7105" w:rsidP="00963C07">
      <w:pPr>
        <w:rPr>
          <w:lang w:val="en-US"/>
        </w:rPr>
      </w:pPr>
      <w:r>
        <w:rPr>
          <w:lang w:val="en-US"/>
        </w:rPr>
        <w:t xml:space="preserve">A family was sent out on the snowshoe trails. They brought their own snowshoes. They called the club in </w:t>
      </w:r>
      <w:r w:rsidR="00A10B2E">
        <w:rPr>
          <w:lang w:val="en-US"/>
        </w:rPr>
        <w:t>a</w:t>
      </w:r>
      <w:r>
        <w:rPr>
          <w:lang w:val="en-US"/>
        </w:rPr>
        <w:t xml:space="preserve"> panic as they felt disorientated and were unsure of where to go and how long it would take to get back. They had 3 little kids with them under 7. We were able to direct them over the phone to the right trail. They were back at the lodge in 15 minutes. They said the trails were not easy to follow and had concerns about the trail markings. </w:t>
      </w:r>
    </w:p>
    <w:sectPr w:rsidR="007E7105" w:rsidRPr="00963C07" w:rsidSect="009D293E">
      <w:headerReference w:type="default" r:id="rId6"/>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190A5" w14:textId="77777777" w:rsidR="00D023A2" w:rsidRDefault="00D023A2" w:rsidP="00DB012B">
      <w:pPr>
        <w:spacing w:after="0" w:line="240" w:lineRule="auto"/>
      </w:pPr>
      <w:r>
        <w:separator/>
      </w:r>
    </w:p>
  </w:endnote>
  <w:endnote w:type="continuationSeparator" w:id="0">
    <w:p w14:paraId="7F5ACF2E" w14:textId="77777777" w:rsidR="00D023A2" w:rsidRDefault="00D023A2" w:rsidP="00DB0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9FDB2" w14:textId="77777777" w:rsidR="00D023A2" w:rsidRDefault="00D023A2" w:rsidP="00DB012B">
      <w:pPr>
        <w:spacing w:after="0" w:line="240" w:lineRule="auto"/>
      </w:pPr>
      <w:r>
        <w:separator/>
      </w:r>
    </w:p>
  </w:footnote>
  <w:footnote w:type="continuationSeparator" w:id="0">
    <w:p w14:paraId="0CDE62AA" w14:textId="77777777" w:rsidR="00D023A2" w:rsidRDefault="00D023A2" w:rsidP="00DB01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75484" w14:textId="77777777" w:rsidR="00DB012B" w:rsidRPr="00DB012B" w:rsidRDefault="00DB012B">
    <w:pPr>
      <w:pStyle w:val="Header"/>
      <w:rPr>
        <w:lang w:val="en-US"/>
      </w:rPr>
    </w:pPr>
    <w:r>
      <w:rPr>
        <w:lang w:val="en-US"/>
      </w:rPr>
      <w:t>WAPITI NORDIC SKI CLUB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12B"/>
    <w:rsid w:val="000526EE"/>
    <w:rsid w:val="000708CF"/>
    <w:rsid w:val="001521AD"/>
    <w:rsid w:val="001C41EC"/>
    <w:rsid w:val="002348C2"/>
    <w:rsid w:val="002E50BE"/>
    <w:rsid w:val="003208A9"/>
    <w:rsid w:val="0039440A"/>
    <w:rsid w:val="003E49D7"/>
    <w:rsid w:val="00426438"/>
    <w:rsid w:val="00451E50"/>
    <w:rsid w:val="00555FA0"/>
    <w:rsid w:val="005C2969"/>
    <w:rsid w:val="005C3812"/>
    <w:rsid w:val="007160C7"/>
    <w:rsid w:val="007E7105"/>
    <w:rsid w:val="008B7FF9"/>
    <w:rsid w:val="0092684D"/>
    <w:rsid w:val="00935541"/>
    <w:rsid w:val="00963C07"/>
    <w:rsid w:val="009D293E"/>
    <w:rsid w:val="00A10B2E"/>
    <w:rsid w:val="00AE4640"/>
    <w:rsid w:val="00B94E22"/>
    <w:rsid w:val="00BE2573"/>
    <w:rsid w:val="00CC6C4F"/>
    <w:rsid w:val="00CF6FC5"/>
    <w:rsid w:val="00D023A2"/>
    <w:rsid w:val="00D75F3B"/>
    <w:rsid w:val="00DB012B"/>
    <w:rsid w:val="00DC6A9D"/>
    <w:rsid w:val="00F93329"/>
    <w:rsid w:val="00FA1B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FC87A"/>
  <w15:chartTrackingRefBased/>
  <w15:docId w15:val="{4CE6AD5E-AF2D-4348-903C-C6D6C55F2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01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B012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B012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012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012B"/>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B01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12B"/>
  </w:style>
  <w:style w:type="paragraph" w:styleId="Footer">
    <w:name w:val="footer"/>
    <w:basedOn w:val="Normal"/>
    <w:link w:val="FooterChar"/>
    <w:uiPriority w:val="99"/>
    <w:unhideWhenUsed/>
    <w:rsid w:val="00DB01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12B"/>
  </w:style>
  <w:style w:type="character" w:customStyle="1" w:styleId="Heading2Char">
    <w:name w:val="Heading 2 Char"/>
    <w:basedOn w:val="DefaultParagraphFont"/>
    <w:link w:val="Heading2"/>
    <w:uiPriority w:val="9"/>
    <w:rsid w:val="00DB012B"/>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DB012B"/>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DB012B"/>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963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29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9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DALLAL O</dc:creator>
  <cp:keywords/>
  <dc:description/>
  <cp:lastModifiedBy>Christine Rawlins</cp:lastModifiedBy>
  <cp:revision>2</cp:revision>
  <cp:lastPrinted>2023-02-21T16:31:00Z</cp:lastPrinted>
  <dcterms:created xsi:type="dcterms:W3CDTF">2023-02-27T17:28:00Z</dcterms:created>
  <dcterms:modified xsi:type="dcterms:W3CDTF">2023-02-27T17:28:00Z</dcterms:modified>
</cp:coreProperties>
</file>